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2B7" w:rsidRPr="00690517" w:rsidRDefault="002B02B7" w:rsidP="00736065">
      <w:pPr>
        <w:jc w:val="center"/>
        <w:outlineLvl w:val="0"/>
        <w:rPr>
          <w:b/>
          <w:bCs/>
          <w:kern w:val="36"/>
          <w:sz w:val="36"/>
          <w:szCs w:val="48"/>
        </w:rPr>
      </w:pPr>
      <w:bookmarkStart w:id="0" w:name="_GoBack"/>
      <w:bookmarkEnd w:id="0"/>
      <w:r w:rsidRPr="00690517">
        <w:rPr>
          <w:b/>
          <w:bCs/>
          <w:kern w:val="36"/>
          <w:sz w:val="36"/>
          <w:szCs w:val="48"/>
        </w:rPr>
        <w:t>Sporočilo za javnost: Poročilo prijavne točke Spletno oko za leto 2014</w:t>
      </w:r>
    </w:p>
    <w:p w:rsidR="002B02B7" w:rsidRDefault="002B02B7" w:rsidP="002B02B7">
      <w:pPr>
        <w:jc w:val="both"/>
      </w:pPr>
    </w:p>
    <w:p w:rsidR="002B02B7" w:rsidRPr="00690517" w:rsidRDefault="00FE2322" w:rsidP="002B02B7">
      <w:pPr>
        <w:jc w:val="both"/>
      </w:pPr>
      <w:r>
        <w:t>Pri prijavni točki Spletno oko že od leta 2007 sprejemamo prijave posnetkov spolnih zlorab otrok in domnevno nezakonitega sovražnega govora.</w:t>
      </w:r>
      <w:r w:rsidR="00CE7863">
        <w:t xml:space="preserve"> </w:t>
      </w:r>
      <w:r w:rsidR="002B02B7" w:rsidRPr="00690517">
        <w:t xml:space="preserve">V našem </w:t>
      </w:r>
      <w:hyperlink r:id="rId7" w:history="1">
        <w:r w:rsidR="00F66498">
          <w:rPr>
            <w:rStyle w:val="Hyperlink"/>
          </w:rPr>
          <w:t>zadnjem</w:t>
        </w:r>
        <w:r w:rsidR="007E66BA">
          <w:rPr>
            <w:rStyle w:val="Hyperlink"/>
          </w:rPr>
          <w:t xml:space="preserve"> </w:t>
        </w:r>
        <w:r w:rsidR="002B02B7" w:rsidRPr="00690517">
          <w:rPr>
            <w:rStyle w:val="Hyperlink"/>
          </w:rPr>
          <w:t>poročilu</w:t>
        </w:r>
      </w:hyperlink>
      <w:r w:rsidR="002B02B7" w:rsidRPr="00690517">
        <w:t xml:space="preserve"> predstavljamo statistiko prijav za leto 2014 in izpostavljamo najpomembnejše trende. </w:t>
      </w:r>
    </w:p>
    <w:p w:rsidR="008E4797" w:rsidRPr="00690517" w:rsidRDefault="008E4797" w:rsidP="002B02B7">
      <w:pPr>
        <w:jc w:val="both"/>
      </w:pPr>
    </w:p>
    <w:p w:rsidR="002B02B7" w:rsidRPr="00690517" w:rsidRDefault="002B02B7" w:rsidP="002B02B7">
      <w:pPr>
        <w:jc w:val="both"/>
        <w:outlineLvl w:val="1"/>
        <w:rPr>
          <w:b/>
          <w:bCs/>
          <w:sz w:val="32"/>
          <w:szCs w:val="36"/>
        </w:rPr>
      </w:pPr>
      <w:r w:rsidRPr="00690517">
        <w:rPr>
          <w:b/>
          <w:bCs/>
          <w:sz w:val="32"/>
          <w:szCs w:val="36"/>
        </w:rPr>
        <w:t>Večji delež hujših</w:t>
      </w:r>
      <w:r w:rsidRPr="00690517">
        <w:rPr>
          <w:b/>
          <w:bCs/>
          <w:color w:val="FF0000"/>
          <w:sz w:val="32"/>
          <w:szCs w:val="36"/>
        </w:rPr>
        <w:t xml:space="preserve"> </w:t>
      </w:r>
      <w:r w:rsidRPr="00690517">
        <w:rPr>
          <w:b/>
          <w:bCs/>
          <w:sz w:val="32"/>
          <w:szCs w:val="36"/>
        </w:rPr>
        <w:t>zlorab</w:t>
      </w:r>
    </w:p>
    <w:p w:rsidR="002B02B7" w:rsidRPr="00690517" w:rsidRDefault="002B02B7" w:rsidP="002B02B7">
      <w:pPr>
        <w:jc w:val="both"/>
        <w:outlineLvl w:val="1"/>
        <w:rPr>
          <w:b/>
          <w:bCs/>
        </w:rPr>
      </w:pPr>
    </w:p>
    <w:p w:rsidR="002B02B7" w:rsidRDefault="002B02B7" w:rsidP="002B02B7">
      <w:pPr>
        <w:jc w:val="both"/>
      </w:pPr>
      <w:r w:rsidRPr="00690517">
        <w:t xml:space="preserve">V letu 2014 smo prejeli </w:t>
      </w:r>
      <w:r w:rsidRPr="00690517">
        <w:rPr>
          <w:b/>
        </w:rPr>
        <w:t>521 prijav posnetkov spolnih zlorab otrok</w:t>
      </w:r>
      <w:r w:rsidRPr="00690517">
        <w:t xml:space="preserve">, nezakonitost so naši pregledovalci ugotovili v </w:t>
      </w:r>
      <w:r w:rsidRPr="00690517">
        <w:rPr>
          <w:b/>
        </w:rPr>
        <w:t>72 primerih</w:t>
      </w:r>
      <w:r w:rsidRPr="00690517">
        <w:t>. Lani so za nezakonite označili 74 od 478 prijav. Domnevno nezakonite prijave smo kot vselej v nadaljnjo obravnavo posredovali policiji. Večinoma so se posnetki nahajali na tujih strežnikih; o teh primerih smo obvestili tudi prijavne točke v posameznih državah, kjer so bile te vsebine locirane. V edinem primeru, ko so je vsebina nahajala na slovenskem strežniku, jo je ponudnik gostovan</w:t>
      </w:r>
      <w:r w:rsidR="00690517" w:rsidRPr="00690517">
        <w:t>ja na poziv policije odstranil.</w:t>
      </w:r>
    </w:p>
    <w:p w:rsidR="00C7030B" w:rsidRPr="00690517" w:rsidRDefault="00C7030B" w:rsidP="002B02B7">
      <w:pPr>
        <w:jc w:val="both"/>
      </w:pPr>
    </w:p>
    <w:p w:rsidR="002B02B7" w:rsidRDefault="002B02B7" w:rsidP="002B02B7">
      <w:pPr>
        <w:jc w:val="both"/>
      </w:pPr>
      <w:r w:rsidRPr="00690517">
        <w:t xml:space="preserve">Po analizi domnevno nezakonitih posnetkov iz leta 2014 ugotavljamo, da v primerjavi z letom poprej izstopa večji delež </w:t>
      </w:r>
      <w:r w:rsidRPr="00690517">
        <w:rPr>
          <w:b/>
        </w:rPr>
        <w:t xml:space="preserve">posnetkov, ki prikazujejo spolno </w:t>
      </w:r>
      <w:r w:rsidRPr="00C554A6">
        <w:rPr>
          <w:b/>
        </w:rPr>
        <w:t xml:space="preserve">zlorabo otrok </w:t>
      </w:r>
      <w:r w:rsidR="00D74790" w:rsidRPr="00C554A6">
        <w:t>(</w:t>
      </w:r>
      <w:r w:rsidR="00D74790" w:rsidRPr="00C554A6">
        <w:rPr>
          <w:noProof/>
        </w:rPr>
        <w:drawing>
          <wp:inline distT="0" distB="0" distL="0" distR="0" wp14:anchorId="46E36B55" wp14:editId="1D996B01">
            <wp:extent cx="95250" cy="95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790" w:rsidRPr="00C554A6">
        <w:t xml:space="preserve">) </w:t>
      </w:r>
      <w:r w:rsidRPr="00C554A6">
        <w:rPr>
          <w:b/>
        </w:rPr>
        <w:t>hujše vrste.</w:t>
      </w:r>
      <w:r w:rsidRPr="00690517">
        <w:t xml:space="preserve"> Delež tovrstnih posnetkov je porastel za več kot 20 odstotnih točk, podobno je na drugi strani upadel delež </w:t>
      </w:r>
      <w:r w:rsidRPr="00690517">
        <w:rPr>
          <w:b/>
        </w:rPr>
        <w:t>posnetkov, ki prikazujejo otroke v erotičnih položajih</w:t>
      </w:r>
      <w:r w:rsidRPr="00690517">
        <w:t xml:space="preserve"> </w:t>
      </w:r>
      <w:r w:rsidR="00D74790">
        <w:t>(</w:t>
      </w:r>
      <w:r w:rsidR="00D74790">
        <w:rPr>
          <w:noProof/>
        </w:rPr>
        <w:drawing>
          <wp:inline distT="0" distB="0" distL="0" distR="0" wp14:anchorId="08D43307" wp14:editId="4FB639FB">
            <wp:extent cx="85725" cy="952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790">
        <w:t>)</w:t>
      </w:r>
      <w:r w:rsidRPr="00690517">
        <w:t>. Tipična žrtev na posnetkih v preteklem letu je bilo dekle, staro od 11 do 15 let.</w:t>
      </w:r>
    </w:p>
    <w:p w:rsidR="00CE7863" w:rsidRPr="00690517" w:rsidRDefault="00CE7863" w:rsidP="002B02B7">
      <w:pPr>
        <w:jc w:val="both"/>
        <w:rPr>
          <w:b/>
        </w:rPr>
      </w:pPr>
    </w:p>
    <w:tbl>
      <w:tblPr>
        <w:tblStyle w:val="TableGrid"/>
        <w:tblW w:w="935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57"/>
        <w:gridCol w:w="5200"/>
      </w:tblGrid>
      <w:tr w:rsidR="002B02B7" w:rsidRPr="00690517" w:rsidTr="00CE7863">
        <w:trPr>
          <w:trHeight w:val="4630"/>
        </w:trPr>
        <w:tc>
          <w:tcPr>
            <w:tcW w:w="4157" w:type="dxa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90517">
              <w:rPr>
                <w:noProof/>
              </w:rPr>
              <w:drawing>
                <wp:inline distT="0" distB="0" distL="0" distR="0" wp14:anchorId="3146AA02" wp14:editId="7EF4DBAD">
                  <wp:extent cx="2303145" cy="2889885"/>
                  <wp:effectExtent l="0" t="0" r="190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90517">
              <w:rPr>
                <w:noProof/>
              </w:rPr>
              <w:drawing>
                <wp:inline distT="0" distB="0" distL="0" distR="0" wp14:anchorId="129C6A98" wp14:editId="15B20EAE">
                  <wp:extent cx="3085106" cy="2796165"/>
                  <wp:effectExtent l="0" t="0" r="127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92" cy="280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2B7" w:rsidRPr="00690517" w:rsidRDefault="002B02B7" w:rsidP="002B02B7">
      <w:pPr>
        <w:jc w:val="both"/>
        <w:outlineLvl w:val="1"/>
        <w:rPr>
          <w:b/>
          <w:bCs/>
          <w:sz w:val="32"/>
          <w:szCs w:val="36"/>
        </w:rPr>
      </w:pPr>
      <w:r w:rsidRPr="00690517">
        <w:rPr>
          <w:b/>
          <w:bCs/>
          <w:sz w:val="32"/>
          <w:szCs w:val="36"/>
        </w:rPr>
        <w:lastRenderedPageBreak/>
        <w:t>Prevladoval je sovražni govor, uperjen proti drugim narodom</w:t>
      </w:r>
    </w:p>
    <w:p w:rsidR="002B02B7" w:rsidRPr="00690517" w:rsidRDefault="002B02B7" w:rsidP="002B02B7">
      <w:pPr>
        <w:jc w:val="both"/>
      </w:pPr>
    </w:p>
    <w:p w:rsidR="002B02B7" w:rsidRPr="00690517" w:rsidRDefault="002B02B7" w:rsidP="002B02B7">
      <w:pPr>
        <w:jc w:val="both"/>
      </w:pPr>
      <w:r w:rsidRPr="00690517">
        <w:t xml:space="preserve">V letu 2014 smo prejeli </w:t>
      </w:r>
      <w:r w:rsidRPr="00690517">
        <w:rPr>
          <w:b/>
        </w:rPr>
        <w:t>1290</w:t>
      </w:r>
      <w:r w:rsidRPr="00690517">
        <w:t xml:space="preserve"> </w:t>
      </w:r>
      <w:r w:rsidRPr="00690517">
        <w:rPr>
          <w:b/>
        </w:rPr>
        <w:t xml:space="preserve">prijav domnevno nezakonitega sovražnega govora. V 29 primerih (2% vseh prejetih prijav sovražnega govora) </w:t>
      </w:r>
      <w:r w:rsidRPr="00690517">
        <w:t>smo ocenili,</w:t>
      </w:r>
      <w:r w:rsidRPr="00690517">
        <w:rPr>
          <w:b/>
        </w:rPr>
        <w:t xml:space="preserve"> </w:t>
      </w:r>
      <w:r w:rsidRPr="00690517">
        <w:t>da bi lahko šlo za nezakonito vsebino po 297. členu Kazenskega zakonika, zato smo te primere v nadaljnjo obravnavo posredovali policiji. Od lanskih prijav jih je policija 1</w:t>
      </w:r>
      <w:r w:rsidR="00941E76">
        <w:t>8</w:t>
      </w:r>
      <w:r w:rsidRPr="00690517">
        <w:t xml:space="preserve"> že zavrgla, </w:t>
      </w:r>
      <w:r w:rsidR="00941E76">
        <w:t>11</w:t>
      </w:r>
      <w:r w:rsidRPr="00690517">
        <w:t xml:space="preserve"> pa jih je še v fazi obravnave. Za primerjavo povejmo, da je bilo leta 2013 prijav 2835, policiji smo jih predali 45, ta pa jih je šest posredovala tožilstvu.</w:t>
      </w:r>
    </w:p>
    <w:p w:rsidR="002B02B7" w:rsidRPr="00690517" w:rsidRDefault="002B02B7" w:rsidP="002B02B7">
      <w:pPr>
        <w:jc w:val="both"/>
      </w:pPr>
    </w:p>
    <w:p w:rsidR="002B02B7" w:rsidRPr="00690517" w:rsidRDefault="002B02B7" w:rsidP="002B02B7">
      <w:pPr>
        <w:jc w:val="both"/>
      </w:pPr>
      <w:r w:rsidRPr="00690517">
        <w:t xml:space="preserve">Pri 15 odstotkih prijav je šlo v lanskem letu po naši oceni za komunikacijo, ki jo lahko uvrstimo v sovražni govor, vendar pa ni izpolnjevala pogojev po 297. členu. Največ, 40 odstotkov, je bilo prijav, pri katerih nismo ugotovili elementov spornega govora, 30 odstotkov je bilo žaljivega govora. </w:t>
      </w:r>
    </w:p>
    <w:p w:rsidR="002B02B7" w:rsidRPr="00690517" w:rsidRDefault="002B02B7" w:rsidP="002B02B7">
      <w:pPr>
        <w:jc w:val="both"/>
      </w:pPr>
    </w:p>
    <w:tbl>
      <w:tblPr>
        <w:tblStyle w:val="TableGrid"/>
        <w:tblW w:w="91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089"/>
        <w:gridCol w:w="5058"/>
      </w:tblGrid>
      <w:tr w:rsidR="002B02B7" w:rsidRPr="00690517" w:rsidTr="00B119FA">
        <w:trPr>
          <w:trHeight w:val="575"/>
        </w:trPr>
        <w:tc>
          <w:tcPr>
            <w:tcW w:w="4089" w:type="dxa"/>
            <w:vMerge w:val="restart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90517">
              <w:rPr>
                <w:rFonts w:ascii="Times New Roman" w:eastAsia="Times New Roman" w:hAnsi="Times New Roman" w:cs="Times New Roman"/>
              </w:rPr>
              <w:object w:dxaOrig="4140" w:dyaOrig="4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pt;height:181.5pt" o:ole="">
                  <v:imagedata r:id="rId12" o:title=""/>
                </v:shape>
                <o:OLEObject Type="Embed" ProgID="PBrush" ShapeID="_x0000_i1025" DrawAspect="Content" ObjectID="_1497437072" r:id="rId13"/>
              </w:object>
            </w:r>
          </w:p>
        </w:tc>
        <w:tc>
          <w:tcPr>
            <w:tcW w:w="5058" w:type="dxa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</w:tc>
      </w:tr>
      <w:tr w:rsidR="002B02B7" w:rsidRPr="00690517" w:rsidTr="00B119FA">
        <w:trPr>
          <w:trHeight w:val="2868"/>
        </w:trPr>
        <w:tc>
          <w:tcPr>
            <w:tcW w:w="4089" w:type="dxa"/>
            <w:vMerge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5058" w:type="dxa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90517">
              <w:rPr>
                <w:noProof/>
              </w:rPr>
              <w:drawing>
                <wp:inline distT="0" distB="0" distL="0" distR="0" wp14:anchorId="1882FA87" wp14:editId="73D1CE3A">
                  <wp:extent cx="2466754" cy="1065521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05" cy="106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2B7" w:rsidRPr="00690517" w:rsidRDefault="002B02B7" w:rsidP="002B02B7">
      <w:pPr>
        <w:jc w:val="both"/>
      </w:pPr>
    </w:p>
    <w:p w:rsidR="002B02B7" w:rsidRPr="00690517" w:rsidRDefault="00422320" w:rsidP="002B02B7">
      <w:pPr>
        <w:jc w:val="both"/>
      </w:pPr>
      <w:r w:rsidRPr="00422320">
        <w:t xml:space="preserve">Pri primerih, ki smo jih posredovali v nadaljnjo obravnavo policiji, </w:t>
      </w:r>
      <w:r w:rsidR="002B02B7" w:rsidRPr="00690517">
        <w:t xml:space="preserve">je šlo najpogosteje za sovražni govor, usmerjen proti skupinam oziroma posameznikom zaradi njihove narodnosti (50%), verske pripadnosti (14%) in političnega prepričanja (11%), ter za sovražni govor, usmerjen proti Romom (14%). </w:t>
      </w:r>
    </w:p>
    <w:p w:rsidR="002B02B7" w:rsidRPr="00690517" w:rsidRDefault="002B02B7" w:rsidP="002B02B7">
      <w:pPr>
        <w:jc w:val="both"/>
      </w:pPr>
    </w:p>
    <w:tbl>
      <w:tblPr>
        <w:tblStyle w:val="TableGrid"/>
        <w:tblW w:w="92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13"/>
        <w:gridCol w:w="5088"/>
      </w:tblGrid>
      <w:tr w:rsidR="002B02B7" w:rsidRPr="00690517" w:rsidTr="00B119FA">
        <w:trPr>
          <w:trHeight w:val="636"/>
        </w:trPr>
        <w:tc>
          <w:tcPr>
            <w:tcW w:w="4113" w:type="dxa"/>
            <w:vMerge w:val="restart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90517">
              <w:rPr>
                <w:noProof/>
              </w:rPr>
              <w:drawing>
                <wp:inline distT="0" distB="0" distL="0" distR="0" wp14:anchorId="52E18852" wp14:editId="3137985E">
                  <wp:extent cx="2222205" cy="2428327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205" cy="242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8" w:type="dxa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</w:tc>
      </w:tr>
      <w:tr w:rsidR="002B02B7" w:rsidRPr="00690517" w:rsidTr="00B119FA">
        <w:trPr>
          <w:trHeight w:val="3174"/>
        </w:trPr>
        <w:tc>
          <w:tcPr>
            <w:tcW w:w="4113" w:type="dxa"/>
            <w:vMerge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5088" w:type="dxa"/>
          </w:tcPr>
          <w:p w:rsidR="002B02B7" w:rsidRPr="00690517" w:rsidRDefault="002B02B7" w:rsidP="00B119FA">
            <w:pPr>
              <w:jc w:val="both"/>
              <w:rPr>
                <w:rFonts w:ascii="Times New Roman" w:eastAsia="Times New Roman" w:hAnsi="Times New Roman" w:cs="Times New Roman"/>
                <w:noProof/>
              </w:rPr>
            </w:pPr>
            <w:r w:rsidRPr="00690517">
              <w:rPr>
                <w:noProof/>
              </w:rPr>
              <w:drawing>
                <wp:inline distT="0" distB="0" distL="0" distR="0" wp14:anchorId="3CDD1B2D" wp14:editId="09685CB3">
                  <wp:extent cx="1397479" cy="105168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98" cy="10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D05" w:rsidRDefault="00E654E7" w:rsidP="00186656">
      <w:pPr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pict>
          <v:rect id="_x0000_i1026" style="width:453.5pt;height:2pt" o:hralign="center" o:hrstd="t" o:hrnoshade="t" o:hr="t" fillcolor="black [3213]" stroked="f"/>
        </w:pict>
      </w:r>
    </w:p>
    <w:p w:rsidR="002C7D05" w:rsidRDefault="002C7D05" w:rsidP="002B02B7">
      <w:pPr>
        <w:jc w:val="both"/>
        <w:rPr>
          <w:b/>
          <w:sz w:val="32"/>
          <w:szCs w:val="28"/>
        </w:rPr>
      </w:pPr>
    </w:p>
    <w:p w:rsidR="002B02B7" w:rsidRPr="00846610" w:rsidRDefault="002C7D05" w:rsidP="00846610">
      <w:pPr>
        <w:jc w:val="both"/>
        <w:rPr>
          <w:b/>
          <w:sz w:val="32"/>
          <w:szCs w:val="28"/>
        </w:rPr>
      </w:pPr>
      <w:r w:rsidRPr="00846610">
        <w:rPr>
          <w:b/>
        </w:rPr>
        <w:t>O CENTRU ZA VARNEJŠI</w:t>
      </w:r>
      <w:r w:rsidRPr="00846610">
        <w:rPr>
          <w:b/>
          <w:sz w:val="32"/>
          <w:szCs w:val="28"/>
        </w:rPr>
        <w:t xml:space="preserve"> </w:t>
      </w:r>
      <w:r w:rsidRPr="00846610">
        <w:rPr>
          <w:b/>
        </w:rPr>
        <w:t>INTERNET</w:t>
      </w:r>
      <w:r w:rsidR="00D4095C" w:rsidRPr="00846610">
        <w:rPr>
          <w:b/>
          <w:sz w:val="32"/>
          <w:szCs w:val="28"/>
        </w:rPr>
        <w:t xml:space="preserve"> </w:t>
      </w:r>
      <w:r w:rsidR="00D4095C" w:rsidRPr="00846610">
        <w:rPr>
          <w:b/>
        </w:rPr>
        <w:t>SLOVENIJE</w:t>
      </w:r>
    </w:p>
    <w:p w:rsidR="002B02B7" w:rsidRPr="00846610" w:rsidRDefault="002B02B7" w:rsidP="00846610">
      <w:pPr>
        <w:jc w:val="both"/>
      </w:pPr>
    </w:p>
    <w:p w:rsidR="002B02B7" w:rsidRPr="00846610" w:rsidRDefault="0019558A" w:rsidP="00846610">
      <w:pPr>
        <w:jc w:val="both"/>
      </w:pPr>
      <w:r w:rsidRPr="00846610">
        <w:t xml:space="preserve">Projekt </w:t>
      </w:r>
      <w:r w:rsidR="005A2112" w:rsidRPr="00846610">
        <w:t>C</w:t>
      </w:r>
      <w:r w:rsidR="002B02B7" w:rsidRPr="00846610">
        <w:t>enter za varnejši internet</w:t>
      </w:r>
      <w:r w:rsidR="004053ED" w:rsidRPr="00846610">
        <w:t xml:space="preserve"> </w:t>
      </w:r>
      <w:r w:rsidRPr="00846610">
        <w:t>ponuja tri glavne storitve:</w:t>
      </w:r>
      <w:r w:rsidR="002B02B7" w:rsidRPr="00846610">
        <w:t xml:space="preserve"> točk</w:t>
      </w:r>
      <w:r w:rsidR="00165BA4" w:rsidRPr="00846610">
        <w:t>o</w:t>
      </w:r>
      <w:r w:rsidR="002B02B7" w:rsidRPr="00846610">
        <w:t xml:space="preserve"> osveščanja o varni rabi interneta (</w:t>
      </w:r>
      <w:proofErr w:type="spellStart"/>
      <w:r w:rsidR="002B4942" w:rsidRPr="00846610">
        <w:t>Safe.si</w:t>
      </w:r>
      <w:proofErr w:type="spellEnd"/>
      <w:r w:rsidR="002B4942" w:rsidRPr="00846610">
        <w:t xml:space="preserve">, </w:t>
      </w:r>
      <w:hyperlink r:id="rId17" w:history="1">
        <w:r w:rsidR="002B02B7" w:rsidRPr="00846610">
          <w:rPr>
            <w:rStyle w:val="Hyperlink"/>
          </w:rPr>
          <w:t>www.safe.si</w:t>
        </w:r>
      </w:hyperlink>
      <w:r w:rsidR="002B02B7" w:rsidRPr="00846610">
        <w:t>), prijavn</w:t>
      </w:r>
      <w:r w:rsidR="00165BA4" w:rsidRPr="00846610">
        <w:t>o</w:t>
      </w:r>
      <w:r w:rsidR="002B02B7" w:rsidRPr="00846610">
        <w:t xml:space="preserve"> točk</w:t>
      </w:r>
      <w:r w:rsidR="006A0670" w:rsidRPr="00846610">
        <w:t>o</w:t>
      </w:r>
      <w:r w:rsidR="002B02B7" w:rsidRPr="00846610">
        <w:t>, ki omogoča prijavo sovražnega govora in posnetkov spolnih zlorab otrok na spletu (</w:t>
      </w:r>
      <w:r w:rsidR="002B4942" w:rsidRPr="00846610">
        <w:t xml:space="preserve">Spletno oko, </w:t>
      </w:r>
      <w:hyperlink r:id="rId18" w:history="1">
        <w:r w:rsidR="00997484" w:rsidRPr="00846610">
          <w:rPr>
            <w:rStyle w:val="Hyperlink"/>
          </w:rPr>
          <w:t>http://safe.si/spletno-oko</w:t>
        </w:r>
      </w:hyperlink>
      <w:r w:rsidR="002B02B7" w:rsidRPr="00846610">
        <w:t xml:space="preserve">), in telefon za otroke in mladostnike, ki se znajdejo v težavah na internetu (Tom Telefon, 116111). </w:t>
      </w:r>
      <w:r w:rsidR="002F50A8" w:rsidRPr="00846610">
        <w:t>D</w:t>
      </w:r>
      <w:r w:rsidR="002B02B7" w:rsidRPr="00846610">
        <w:t>eluje pod koordinatorstvom Univerze v Ljubljani, Fakultete za družbene vede</w:t>
      </w:r>
      <w:r w:rsidR="003D4CF0" w:rsidRPr="00846610">
        <w:t xml:space="preserve"> ter</w:t>
      </w:r>
      <w:r w:rsidR="002B02B7" w:rsidRPr="00846610">
        <w:t xml:space="preserve"> v partnerstvu z Zvezo Prijateljev Mladine Slovenije, Zavodom Arnes in Zavodom MISSS – Mladinskim informativnim svetovalnim središčem Slovenije. </w:t>
      </w:r>
      <w:r w:rsidR="00141F2F" w:rsidRPr="00846610">
        <w:t xml:space="preserve">Projekt financirata </w:t>
      </w:r>
      <w:r w:rsidR="002B02B7" w:rsidRPr="00846610">
        <w:t>Evropsk</w:t>
      </w:r>
      <w:r w:rsidR="00141F2F" w:rsidRPr="00846610">
        <w:t>a</w:t>
      </w:r>
      <w:r w:rsidR="002B02B7" w:rsidRPr="00846610">
        <w:t xml:space="preserve"> unij</w:t>
      </w:r>
      <w:r w:rsidR="00141F2F" w:rsidRPr="00846610">
        <w:t>a (</w:t>
      </w:r>
      <w:r w:rsidR="002B02B7" w:rsidRPr="00846610">
        <w:t>v okviru instrumenta za povezovanje Evrope</w:t>
      </w:r>
      <w:r w:rsidR="00141F2F" w:rsidRPr="00846610">
        <w:t>)</w:t>
      </w:r>
      <w:r w:rsidR="002B02B7" w:rsidRPr="00846610">
        <w:t xml:space="preserve"> </w:t>
      </w:r>
      <w:r w:rsidR="00AD25F2">
        <w:t>ter</w:t>
      </w:r>
      <w:r w:rsidR="002B02B7" w:rsidRPr="00846610">
        <w:t xml:space="preserve"> Ministrstv</w:t>
      </w:r>
      <w:r w:rsidR="00141F2F" w:rsidRPr="00846610">
        <w:t>o</w:t>
      </w:r>
      <w:r w:rsidR="002B02B7" w:rsidRPr="00846610">
        <w:t xml:space="preserve"> za izobraževanje, znanost in šport. </w:t>
      </w:r>
    </w:p>
    <w:p w:rsidR="002B02B7" w:rsidRPr="00846610" w:rsidRDefault="002B02B7" w:rsidP="00846610">
      <w:pPr>
        <w:jc w:val="both"/>
      </w:pPr>
    </w:p>
    <w:p w:rsidR="002B02B7" w:rsidRPr="00846610" w:rsidRDefault="005E45AA" w:rsidP="00846610">
      <w:pPr>
        <w:jc w:val="both"/>
        <w:rPr>
          <w:b/>
        </w:rPr>
      </w:pPr>
      <w:r w:rsidRPr="00846610">
        <w:rPr>
          <w:b/>
        </w:rPr>
        <w:t>O PRIJAVNI TOČKI SPLETNO OKO</w:t>
      </w:r>
    </w:p>
    <w:p w:rsidR="002B02B7" w:rsidRPr="00846610" w:rsidRDefault="002B02B7" w:rsidP="00846610">
      <w:pPr>
        <w:tabs>
          <w:tab w:val="left" w:pos="1624"/>
        </w:tabs>
        <w:jc w:val="both"/>
      </w:pPr>
    </w:p>
    <w:p w:rsidR="002B02B7" w:rsidRPr="00846610" w:rsidRDefault="002B02B7" w:rsidP="00846610">
      <w:pPr>
        <w:jc w:val="both"/>
      </w:pPr>
      <w:r w:rsidRPr="00846610">
        <w:t xml:space="preserve">Spletno oko sprejema prijave posnetkov spolnih zlorab otrok in domnevnega sovražnega govora od marca 2007. V osmih letih delovanja smo </w:t>
      </w:r>
      <w:r w:rsidR="00163BE1">
        <w:t xml:space="preserve">skupaj </w:t>
      </w:r>
      <w:r w:rsidRPr="00846610">
        <w:t>zabeležili</w:t>
      </w:r>
      <w:r w:rsidR="00D419B7" w:rsidRPr="00846610">
        <w:t xml:space="preserve"> prek 18.000 prijav, prek 170</w:t>
      </w:r>
      <w:r w:rsidRPr="00846610">
        <w:t xml:space="preserve">0 smo jih posredovali na policijo. </w:t>
      </w:r>
    </w:p>
    <w:p w:rsidR="002B02B7" w:rsidRPr="00846610" w:rsidRDefault="002B02B7" w:rsidP="00846610">
      <w:pPr>
        <w:jc w:val="both"/>
      </w:pPr>
    </w:p>
    <w:p w:rsidR="002B02B7" w:rsidRPr="00846610" w:rsidRDefault="002B02B7" w:rsidP="00846610">
      <w:pPr>
        <w:jc w:val="both"/>
      </w:pPr>
      <w:r w:rsidRPr="00846610">
        <w:t>Glavna vloga prijav</w:t>
      </w:r>
      <w:r w:rsidR="0067079A">
        <w:t>n</w:t>
      </w:r>
      <w:r w:rsidRPr="00846610">
        <w:t xml:space="preserve">e točke je omogočanje anonimne prijave domnevno nezakonitih vsebin ter zmanjšanje obsega nezakonitih vsebin na internetu. </w:t>
      </w:r>
      <w:r w:rsidR="009A000A" w:rsidRPr="00846610">
        <w:t xml:space="preserve">Pri tem </w:t>
      </w:r>
      <w:r w:rsidR="00952981">
        <w:t xml:space="preserve">Spletno oko </w:t>
      </w:r>
      <w:r w:rsidRPr="00846610">
        <w:t>aktivno sodeluje s policijo in INHOPE mrežo prijavnih točk po vsem svetu (www.inhope.org). V primeru posnetkov, ki prikazujejo spolno zlorabo otrok, prijav</w:t>
      </w:r>
      <w:r w:rsidR="00D3279F" w:rsidRPr="00846610">
        <w:t>n</w:t>
      </w:r>
      <w:r w:rsidRPr="00846610">
        <w:t>e točke znotraj INHOPE omrežja</w:t>
      </w:r>
      <w:r w:rsidR="00D95895" w:rsidRPr="00846610">
        <w:t xml:space="preserve"> </w:t>
      </w:r>
      <w:r w:rsidR="005D3A0E" w:rsidRPr="00846610">
        <w:t>sodelujejo pri njihovi čim hitrejši odstranitvi</w:t>
      </w:r>
      <w:r w:rsidRPr="00846610">
        <w:t xml:space="preserve">. </w:t>
      </w:r>
    </w:p>
    <w:p w:rsidR="002B02B7" w:rsidRPr="00846610" w:rsidRDefault="002B02B7" w:rsidP="00846610">
      <w:pPr>
        <w:jc w:val="both"/>
        <w:rPr>
          <w:b/>
        </w:rPr>
      </w:pPr>
    </w:p>
    <w:p w:rsidR="002B02B7" w:rsidRPr="00846610" w:rsidRDefault="002C7D05" w:rsidP="00846610">
      <w:pPr>
        <w:jc w:val="both"/>
        <w:rPr>
          <w:b/>
        </w:rPr>
      </w:pPr>
      <w:r w:rsidRPr="00846610">
        <w:rPr>
          <w:b/>
        </w:rPr>
        <w:t>POSTOPEK OBRAVNAVE PRIJAVE POSNETKOV SPOLNIH ZLORAB OTROK</w:t>
      </w:r>
    </w:p>
    <w:p w:rsidR="002B02B7" w:rsidRPr="00846610" w:rsidRDefault="002B02B7" w:rsidP="00846610">
      <w:pPr>
        <w:jc w:val="both"/>
      </w:pPr>
    </w:p>
    <w:p w:rsidR="002B02B7" w:rsidRPr="00846610" w:rsidRDefault="002B02B7" w:rsidP="00846610">
      <w:pPr>
        <w:jc w:val="both"/>
      </w:pPr>
      <w:r w:rsidRPr="00846610">
        <w:t xml:space="preserve">Pregledovalec prijavne točke Spletno oko vsako prijavo </w:t>
      </w:r>
      <w:r w:rsidR="00EF2050">
        <w:t>posnetkov</w:t>
      </w:r>
      <w:r w:rsidRPr="00846610">
        <w:t xml:space="preserve"> s spolnimi zlorabami otrok pregleda in v primeru </w:t>
      </w:r>
      <w:r w:rsidR="00620043" w:rsidRPr="00846610">
        <w:t xml:space="preserve">ocenjene </w:t>
      </w:r>
      <w:r w:rsidRPr="00846610">
        <w:t xml:space="preserve">nezakonitosti določi lokacijo strežnika s sporno vsebino. Domnevno nezakonito prijavo nato posreduje </w:t>
      </w:r>
      <w:r w:rsidR="008508AF">
        <w:t>policiji</w:t>
      </w:r>
      <w:r w:rsidRPr="00846610">
        <w:t xml:space="preserve">, ki začne postopek preiskave. Nadaljnja obravnava prijave je odvisna od tega, ali je bila vsebina locirana na slovenskem ali tujem strežniku. </w:t>
      </w:r>
    </w:p>
    <w:p w:rsidR="002B02B7" w:rsidRPr="00846610" w:rsidRDefault="002B02B7" w:rsidP="00846610">
      <w:pPr>
        <w:jc w:val="both"/>
      </w:pPr>
    </w:p>
    <w:p w:rsidR="002B02B7" w:rsidRPr="00846610" w:rsidRDefault="006A4972" w:rsidP="00846610">
      <w:pPr>
        <w:jc w:val="both"/>
      </w:pPr>
      <w:r>
        <w:t>Posnetki</w:t>
      </w:r>
      <w:r w:rsidR="002B02B7" w:rsidRPr="00846610">
        <w:t xml:space="preserve"> s spolnimi zlorabami otrok na slovenskih strežnikih </w:t>
      </w:r>
    </w:p>
    <w:p w:rsidR="002B02B7" w:rsidRPr="00846610" w:rsidRDefault="002B02B7" w:rsidP="00846610">
      <w:pPr>
        <w:jc w:val="both"/>
      </w:pPr>
    </w:p>
    <w:p w:rsidR="002B02B7" w:rsidRPr="00846610" w:rsidRDefault="002B02B7" w:rsidP="00846610">
      <w:pPr>
        <w:jc w:val="both"/>
      </w:pPr>
      <w:r w:rsidRPr="00846610">
        <w:t xml:space="preserve">Če je bila prijava locirana na slovenskem strežniku in je policija potrdila znake kaznivega dejanja v prijavljeni vsebini, se začneta postopek preiskave </w:t>
      </w:r>
      <w:r w:rsidR="00841241">
        <w:t>in</w:t>
      </w:r>
      <w:r w:rsidRPr="00846610">
        <w:t xml:space="preserve"> postopek odstranitve sporne vsebine iz strežnika. V večini primerov je ponudnik gostovanja o sporni vsebini na njegovem strežniku obveščen s strani policije, ki obveščanje opravi v sklopu svoje preiskave, včasih pa obveščanje ponudnika opravi Spletno oko. V vsakem primeru </w:t>
      </w:r>
      <w:r w:rsidR="00C927CA" w:rsidRPr="00846610">
        <w:t>skušamo</w:t>
      </w:r>
      <w:r w:rsidRPr="00846610">
        <w:t xml:space="preserve"> ponudnika o sporni vsebini obvestiti v čim krajšem času</w:t>
      </w:r>
      <w:r w:rsidR="00073431" w:rsidRPr="00846610">
        <w:t xml:space="preserve">, </w:t>
      </w:r>
      <w:r w:rsidR="006954E1" w:rsidRPr="00846610">
        <w:t>s tem zagotoviti</w:t>
      </w:r>
      <w:r w:rsidRPr="00846610">
        <w:t xml:space="preserve"> čim hitrejšo odstranitev kaznive vsebine s spleta </w:t>
      </w:r>
      <w:r w:rsidR="003C01BE" w:rsidRPr="00846610">
        <w:t>in</w:t>
      </w:r>
      <w:r w:rsidR="006954E1" w:rsidRPr="00846610">
        <w:t xml:space="preserve"> onemogočiti</w:t>
      </w:r>
      <w:r w:rsidRPr="00846610">
        <w:t xml:space="preserve"> ponavljajočo </w:t>
      </w:r>
      <w:proofErr w:type="spellStart"/>
      <w:r w:rsidRPr="00846610">
        <w:t>viktimizacijo</w:t>
      </w:r>
      <w:proofErr w:type="spellEnd"/>
      <w:r w:rsidRPr="00846610">
        <w:t xml:space="preserve"> žrtve. </w:t>
      </w:r>
    </w:p>
    <w:p w:rsidR="00794371" w:rsidRPr="00846610" w:rsidRDefault="00794371" w:rsidP="00846610">
      <w:pPr>
        <w:jc w:val="both"/>
      </w:pPr>
    </w:p>
    <w:p w:rsidR="002B02B7" w:rsidRPr="00846610" w:rsidRDefault="006A4972" w:rsidP="00846610">
      <w:pPr>
        <w:jc w:val="both"/>
      </w:pPr>
      <w:r>
        <w:t>Posnetki</w:t>
      </w:r>
      <w:r w:rsidR="002B02B7" w:rsidRPr="00846610">
        <w:t xml:space="preserve"> s spolnimi zlorabami otrok </w:t>
      </w:r>
      <w:r w:rsidR="002C7D05" w:rsidRPr="00846610">
        <w:t>na</w:t>
      </w:r>
      <w:r w:rsidR="002B02B7" w:rsidRPr="00846610">
        <w:t xml:space="preserve"> tujih strežnikih</w:t>
      </w:r>
    </w:p>
    <w:p w:rsidR="002B02B7" w:rsidRPr="00846610" w:rsidRDefault="002B02B7" w:rsidP="00846610">
      <w:pPr>
        <w:jc w:val="both"/>
      </w:pPr>
    </w:p>
    <w:p w:rsidR="002B02B7" w:rsidRPr="00846610" w:rsidRDefault="002B02B7" w:rsidP="00846610">
      <w:pPr>
        <w:jc w:val="both"/>
      </w:pPr>
      <w:r w:rsidRPr="00846610">
        <w:t xml:space="preserve">Če </w:t>
      </w:r>
      <w:r w:rsidR="00760827" w:rsidRPr="00846610">
        <w:t>se</w:t>
      </w:r>
      <w:r w:rsidRPr="00846610">
        <w:t xml:space="preserve"> sporn</w:t>
      </w:r>
      <w:r w:rsidR="00760827" w:rsidRPr="00846610">
        <w:t>a</w:t>
      </w:r>
      <w:r w:rsidRPr="00846610">
        <w:t xml:space="preserve"> vsebin</w:t>
      </w:r>
      <w:r w:rsidR="00760827" w:rsidRPr="00846610">
        <w:t>a nahaja</w:t>
      </w:r>
      <w:r w:rsidRPr="00846610">
        <w:t xml:space="preserve"> na tujem strežniku, policija prijavo posreduje Interpolu, Spletno oko pa prijavni točki – članici organizacije </w:t>
      </w:r>
      <w:r w:rsidR="00A8581F" w:rsidRPr="00846610">
        <w:t xml:space="preserve">INHOPE </w:t>
      </w:r>
      <w:r w:rsidRPr="00846610">
        <w:t xml:space="preserve">v državi, kjer gostuje strežnik z domnevno nezakonito vsebino. Naloga prijavne točke v tujini, ki v obdelavo prejme našo </w:t>
      </w:r>
      <w:r w:rsidRPr="00846610">
        <w:lastRenderedPageBreak/>
        <w:t xml:space="preserve">prijavo, je nato o vsebini obvestiti lastne organe pregona in ponudnika gostovanja, kjer gostuje sporna vsebina. </w:t>
      </w:r>
      <w:r w:rsidR="00794371" w:rsidRPr="00846610">
        <w:t>Tako</w:t>
      </w:r>
      <w:r w:rsidRPr="00846610">
        <w:t xml:space="preserve"> kot mi tudi prijavne točke v drugih državah zasledujejo cilj, da sporna vsebina v čim krajšem času ne bi bila več dostopna.</w:t>
      </w:r>
    </w:p>
    <w:p w:rsidR="002B02B7" w:rsidRPr="00846610" w:rsidRDefault="002B02B7" w:rsidP="00846610">
      <w:pPr>
        <w:jc w:val="both"/>
      </w:pPr>
    </w:p>
    <w:p w:rsidR="002B02B7" w:rsidRPr="00846610" w:rsidRDefault="002B02B7" w:rsidP="00846610">
      <w:pPr>
        <w:jc w:val="both"/>
      </w:pPr>
      <w:r w:rsidRPr="00846610">
        <w:t>… V PRAKSI</w:t>
      </w:r>
    </w:p>
    <w:p w:rsidR="002B02B7" w:rsidRPr="00846610" w:rsidRDefault="002B02B7" w:rsidP="00846610">
      <w:pPr>
        <w:jc w:val="both"/>
      </w:pPr>
    </w:p>
    <w:p w:rsidR="002B02B7" w:rsidRPr="00690517" w:rsidRDefault="00B6608D" w:rsidP="00846610">
      <w:pPr>
        <w:jc w:val="both"/>
      </w:pPr>
      <w:r w:rsidRPr="00846610">
        <w:t>Na Spletno oko prejmemo</w:t>
      </w:r>
      <w:r w:rsidR="002B02B7" w:rsidRPr="00846610">
        <w:t xml:space="preserve"> prijavo </w:t>
      </w:r>
      <w:r w:rsidR="006A4972">
        <w:t>posnetkov</w:t>
      </w:r>
      <w:r w:rsidR="002B02B7" w:rsidRPr="00846610">
        <w:t xml:space="preserve"> s spolnimi zlor</w:t>
      </w:r>
      <w:r w:rsidR="00C572FD" w:rsidRPr="00846610">
        <w:t xml:space="preserve">abami otrok. </w:t>
      </w:r>
      <w:r w:rsidR="003D1941" w:rsidRPr="00846610">
        <w:t>Po pregledu</w:t>
      </w:r>
      <w:r w:rsidR="00BE563D" w:rsidRPr="00846610">
        <w:t xml:space="preserve"> </w:t>
      </w:r>
      <w:r w:rsidR="00532BEF" w:rsidRPr="00846610">
        <w:t>oceni</w:t>
      </w:r>
      <w:r w:rsidR="003D1941" w:rsidRPr="00846610">
        <w:t>mo</w:t>
      </w:r>
      <w:r w:rsidR="00532BEF" w:rsidRPr="00846610">
        <w:t xml:space="preserve">, da </w:t>
      </w:r>
      <w:r w:rsidR="00D23038" w:rsidRPr="00846610">
        <w:t>gre za</w:t>
      </w:r>
      <w:r w:rsidR="00532BEF" w:rsidRPr="00846610">
        <w:t xml:space="preserve"> sporn</w:t>
      </w:r>
      <w:r w:rsidR="00D23038" w:rsidRPr="00846610">
        <w:t>o vsebino</w:t>
      </w:r>
      <w:r w:rsidR="00532BEF" w:rsidRPr="00846610">
        <w:t xml:space="preserve"> in ugotovi</w:t>
      </w:r>
      <w:r w:rsidR="00ED3110" w:rsidRPr="00846610">
        <w:t>mo</w:t>
      </w:r>
      <w:r w:rsidR="00532BEF" w:rsidRPr="00846610">
        <w:t>,</w:t>
      </w:r>
      <w:r w:rsidR="004200B4" w:rsidRPr="00846610">
        <w:t xml:space="preserve"> da </w:t>
      </w:r>
      <w:r w:rsidR="00BF6A92" w:rsidRPr="00846610">
        <w:t>se</w:t>
      </w:r>
      <w:r w:rsidR="00ED3110" w:rsidRPr="00846610">
        <w:t xml:space="preserve"> </w:t>
      </w:r>
      <w:r w:rsidR="008C798C">
        <w:t>posnetek</w:t>
      </w:r>
      <w:r w:rsidR="00BF6A92" w:rsidRPr="00846610">
        <w:t xml:space="preserve"> nahaja</w:t>
      </w:r>
      <w:r w:rsidR="00B3385E" w:rsidRPr="00846610">
        <w:t xml:space="preserve"> </w:t>
      </w:r>
      <w:r w:rsidR="00932568" w:rsidRPr="00846610">
        <w:t xml:space="preserve">na strežniku </w:t>
      </w:r>
      <w:r w:rsidR="002B02B7" w:rsidRPr="00846610">
        <w:t xml:space="preserve">v Združenih državah Amerike. </w:t>
      </w:r>
      <w:r w:rsidR="009444DB" w:rsidRPr="00846610">
        <w:t>P</w:t>
      </w:r>
      <w:r w:rsidR="002B02B7" w:rsidRPr="00846610">
        <w:t>rijavo pošlje</w:t>
      </w:r>
      <w:r w:rsidR="00975F56" w:rsidRPr="00846610">
        <w:t>mo</w:t>
      </w:r>
      <w:r w:rsidR="002B02B7" w:rsidRPr="00846610">
        <w:t xml:space="preserve"> policij</w:t>
      </w:r>
      <w:r w:rsidR="00EC7597" w:rsidRPr="00846610">
        <w:t>i</w:t>
      </w:r>
      <w:r w:rsidR="002B02B7" w:rsidRPr="00846610">
        <w:t>, hkrati pa jo posreduje</w:t>
      </w:r>
      <w:r w:rsidR="00975F56" w:rsidRPr="00846610">
        <w:t>mo</w:t>
      </w:r>
      <w:r w:rsidR="002B02B7" w:rsidRPr="00846610">
        <w:t xml:space="preserve"> tudi prijavni točki NCMEC v Združenih državah Amerike. NCMEC prijavo prejme, pregleda in ugot</w:t>
      </w:r>
      <w:r w:rsidR="00B46716" w:rsidRPr="00846610">
        <w:t>ovi</w:t>
      </w:r>
      <w:r w:rsidR="002B02B7" w:rsidRPr="00846610">
        <w:t xml:space="preserve">, ali gre za domnevno kaznivo vsebino tudi po njihovi zakonodaji. Če </w:t>
      </w:r>
      <w:r w:rsidR="001642D0" w:rsidRPr="00846610">
        <w:t xml:space="preserve">slednje </w:t>
      </w:r>
      <w:r w:rsidR="00AA4389" w:rsidRPr="00846610">
        <w:t>potrdi</w:t>
      </w:r>
      <w:r w:rsidR="00F96A75" w:rsidRPr="00846610">
        <w:t xml:space="preserve">, o </w:t>
      </w:r>
      <w:r w:rsidR="00AA4389" w:rsidRPr="00846610">
        <w:t>primeru</w:t>
      </w:r>
      <w:r w:rsidR="005D0502" w:rsidRPr="00846610">
        <w:t xml:space="preserve"> </w:t>
      </w:r>
      <w:r w:rsidR="00F96A75" w:rsidRPr="00846610">
        <w:t>obvesti</w:t>
      </w:r>
      <w:r w:rsidR="002B02B7" w:rsidRPr="00846610">
        <w:t xml:space="preserve"> ameriške organe pregona, ki začnejo s postopkom, ter </w:t>
      </w:r>
      <w:r w:rsidR="006C4D14" w:rsidRPr="00846610">
        <w:t xml:space="preserve">obvesti </w:t>
      </w:r>
      <w:r w:rsidR="002B02B7" w:rsidRPr="00846610">
        <w:t>ponudnika gostovanja, ki sporno vsebino v najkrajšem možnem času odstrani s spleta oziroma prepreči dostop do nje.</w:t>
      </w:r>
      <w:r w:rsidR="006C4D14">
        <w:t xml:space="preserve"> </w:t>
      </w:r>
    </w:p>
    <w:p w:rsidR="00D4095C" w:rsidRDefault="00D4095C" w:rsidP="002B02B7">
      <w:pPr>
        <w:jc w:val="both"/>
      </w:pPr>
    </w:p>
    <w:p w:rsidR="00454F4A" w:rsidRDefault="00454F4A" w:rsidP="002B02B7">
      <w:pPr>
        <w:jc w:val="both"/>
      </w:pPr>
    </w:p>
    <w:p w:rsidR="00D4095C" w:rsidRPr="00690517" w:rsidRDefault="00E654E7" w:rsidP="002B02B7">
      <w:pPr>
        <w:jc w:val="both"/>
      </w:pPr>
      <w:r>
        <w:rPr>
          <w:b/>
          <w:sz w:val="32"/>
          <w:szCs w:val="28"/>
        </w:rPr>
        <w:pict>
          <v:rect id="_x0000_i1027" style="width:453.5pt;height:2pt" o:hralign="center" o:hrstd="t" o:hrnoshade="t" o:hr="t" fillcolor="black [3213]" stroked="f"/>
        </w:pict>
      </w:r>
    </w:p>
    <w:p w:rsidR="002B02B7" w:rsidRPr="00690517" w:rsidRDefault="002B02B7" w:rsidP="002B02B7">
      <w:pPr>
        <w:jc w:val="both"/>
      </w:pPr>
    </w:p>
    <w:p w:rsidR="002B02B7" w:rsidRPr="00690517" w:rsidRDefault="002B02B7" w:rsidP="002B02B7">
      <w:pPr>
        <w:jc w:val="both"/>
        <w:rPr>
          <w:b/>
        </w:rPr>
      </w:pPr>
      <w:r w:rsidRPr="00690517">
        <w:rPr>
          <w:b/>
        </w:rPr>
        <w:t>KONTAKT</w:t>
      </w:r>
    </w:p>
    <w:p w:rsidR="002B02B7" w:rsidRPr="00690517" w:rsidRDefault="002B02B7" w:rsidP="002B02B7">
      <w:pPr>
        <w:jc w:val="both"/>
      </w:pPr>
    </w:p>
    <w:p w:rsidR="007E64A6" w:rsidRPr="00690517" w:rsidRDefault="002B02B7" w:rsidP="00E41EA2">
      <w:pPr>
        <w:jc w:val="both"/>
      </w:pPr>
      <w:r w:rsidRPr="00690517">
        <w:t>Andrej Motl, koordinator prijavne točke Spletno oko, Center za varnejši internet Slovenije, andrej@spletno-oko.si, 01 580 53 55</w:t>
      </w:r>
    </w:p>
    <w:sectPr w:rsidR="007E64A6" w:rsidRPr="00690517">
      <w:headerReference w:type="default" r:id="rId19"/>
      <w:headerReference w:type="first" r:id="rId20"/>
      <w:footerReference w:type="first" r:id="rId21"/>
      <w:pgSz w:w="11906" w:h="16838"/>
      <w:pgMar w:top="1440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4E7" w:rsidRDefault="00E654E7">
      <w:r>
        <w:separator/>
      </w:r>
    </w:p>
  </w:endnote>
  <w:endnote w:type="continuationSeparator" w:id="0">
    <w:p w:rsidR="00E654E7" w:rsidRDefault="00E65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BC7" w:rsidRDefault="00E654E7" w:rsidP="00064E60">
    <w:pPr>
      <w:pStyle w:val="Footer"/>
      <w:jc w:val="center"/>
      <w:rPr>
        <w:noProof/>
      </w:rPr>
    </w:pPr>
    <w:r>
      <w:rPr>
        <w:noProof/>
      </w:rPr>
      <w:pict w14:anchorId="2436FB26">
        <v:rect id="_x0000_i1028" style="width:453.5pt;height:1.5pt" o:hralign="center" o:hrstd="t" o:hrnoshade="t" o:hr="t" fillcolor="#92d050" stroked="f"/>
      </w:pict>
    </w:r>
  </w:p>
  <w:p w:rsidR="008E092A" w:rsidRDefault="00715725" w:rsidP="0056657F">
    <w:pPr>
      <w:pStyle w:val="Footer"/>
      <w:jc w:val="center"/>
    </w:pPr>
    <w:r>
      <w:rPr>
        <w:noProof/>
      </w:rPr>
      <w:drawing>
        <wp:inline distT="0" distB="0" distL="0" distR="0" wp14:anchorId="20D2D41F" wp14:editId="53207743">
          <wp:extent cx="969540" cy="405516"/>
          <wp:effectExtent l="0" t="0" r="254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DV logo univerzalni slo ležeč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281" cy="409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37722F">
      <w:rPr>
        <w:noProof/>
      </w:rPr>
      <w:drawing>
        <wp:inline distT="0" distB="0" distL="0" distR="0" wp14:anchorId="1F8C228E" wp14:editId="5E165390">
          <wp:extent cx="619125" cy="208694"/>
          <wp:effectExtent l="0" t="0" r="0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arnes-sple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118" cy="213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19D4">
      <w:rPr>
        <w:noProof/>
      </w:rPr>
      <w:t xml:space="preserve"> </w:t>
    </w:r>
    <w:r w:rsidR="0056657F">
      <w:rPr>
        <w:noProof/>
      </w:rPr>
      <w:t xml:space="preserve"> </w:t>
    </w:r>
    <w:r w:rsidR="009719D4">
      <w:rPr>
        <w:noProof/>
      </w:rPr>
      <w:t xml:space="preserve"> </w:t>
    </w:r>
    <w:r w:rsidR="0056657F">
      <w:rPr>
        <w:noProof/>
      </w:rPr>
      <w:t xml:space="preserve"> </w:t>
    </w:r>
    <w:r w:rsidR="0037722F">
      <w:rPr>
        <w:noProof/>
      </w:rPr>
      <w:drawing>
        <wp:inline distT="0" distB="0" distL="0" distR="0" wp14:anchorId="19909B13" wp14:editId="5B99E09F">
          <wp:extent cx="581025" cy="311264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sss-logo_novi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612" cy="314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657F">
      <w:rPr>
        <w:noProof/>
      </w:rPr>
      <w:t xml:space="preserve">   </w:t>
    </w:r>
    <w:r w:rsidR="009719D4">
      <w:rPr>
        <w:noProof/>
      </w:rPr>
      <w:t xml:space="preserve"> </w:t>
    </w:r>
    <w:r w:rsidR="00ED702E">
      <w:rPr>
        <w:noProof/>
      </w:rPr>
      <w:drawing>
        <wp:inline distT="0" distB="0" distL="0" distR="0" wp14:anchorId="394B20DC" wp14:editId="12385D62">
          <wp:extent cx="967839" cy="193568"/>
          <wp:effectExtent l="0" t="0" r="381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zpms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752" cy="195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657F">
      <w:rPr>
        <w:noProof/>
      </w:rPr>
      <w:t xml:space="preserve">   </w:t>
    </w:r>
    <w:r w:rsidR="009719D4">
      <w:rPr>
        <w:noProof/>
      </w:rPr>
      <w:t xml:space="preserve"> </w:t>
    </w:r>
    <w:r w:rsidR="00ED702E">
      <w:rPr>
        <w:noProof/>
      </w:rPr>
      <w:drawing>
        <wp:inline distT="0" distB="0" distL="0" distR="0" wp14:anchorId="17633AB1" wp14:editId="54CF53B8">
          <wp:extent cx="514350" cy="295297"/>
          <wp:effectExtent l="0" t="0" r="0" b="952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hope_insafe_log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879" cy="2956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ED702E">
      <w:br/>
    </w:r>
    <w:r w:rsidR="00ED702E">
      <w:br/>
    </w:r>
    <w:r w:rsidR="0056657F">
      <w:rPr>
        <w:noProof/>
      </w:rPr>
      <w:t xml:space="preserve">  </w:t>
    </w:r>
    <w:r w:rsidR="0056657F">
      <w:rPr>
        <w:noProof/>
      </w:rPr>
      <w:drawing>
        <wp:inline distT="0" distB="0" distL="0" distR="0" wp14:anchorId="30CB9542" wp14:editId="0D29CF89">
          <wp:extent cx="1406286" cy="204826"/>
          <wp:effectExtent l="0" t="0" r="381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_cef__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227" cy="210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657F">
      <w:rPr>
        <w:noProof/>
      </w:rPr>
      <w:t xml:space="preserve">         </w:t>
    </w:r>
    <w:r w:rsidR="00ED702E">
      <w:rPr>
        <w:noProof/>
      </w:rPr>
      <w:drawing>
        <wp:inline distT="0" distB="0" distL="0" distR="0" wp14:anchorId="180B63FC" wp14:editId="08076A48">
          <wp:extent cx="1157844" cy="187641"/>
          <wp:effectExtent l="0" t="0" r="4445" b="317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ZS_slo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3539" cy="191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4E7" w:rsidRDefault="00E654E7">
      <w:r>
        <w:separator/>
      </w:r>
    </w:p>
  </w:footnote>
  <w:footnote w:type="continuationSeparator" w:id="0">
    <w:p w:rsidR="00E654E7" w:rsidRDefault="00E65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4A6" w:rsidRDefault="00A8600E">
    <w:pPr>
      <w:pStyle w:val="Header"/>
    </w:pPr>
    <w:r>
      <w:rPr>
        <w:noProof/>
      </w:rPr>
      <w:drawing>
        <wp:inline distT="0" distB="0" distL="0" distR="0" wp14:anchorId="286F1E50" wp14:editId="49EAB077">
          <wp:extent cx="1137285" cy="384175"/>
          <wp:effectExtent l="0" t="0" r="0" b="0"/>
          <wp:docPr id="1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85" cy="38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E64A6" w:rsidRDefault="00A8600E">
    <w:pPr>
      <w:pStyle w:val="Header"/>
    </w:pPr>
    <w:r>
      <w:rPr>
        <w:noProof/>
      </w:rPr>
      <w:drawing>
        <wp:inline distT="0" distB="0" distL="0" distR="0" wp14:anchorId="4B80910F" wp14:editId="1E49BF66">
          <wp:extent cx="5752463" cy="27940"/>
          <wp:effectExtent l="0" t="0" r="0" b="0"/>
          <wp:docPr id="2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2463" cy="2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E64A6" w:rsidRDefault="007E64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296" w:rsidRPr="00DF0711" w:rsidRDefault="007721E9" w:rsidP="00A03296">
    <w:pPr>
      <w:pStyle w:val="Header"/>
      <w:jc w:val="righ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br/>
    </w:r>
    <w:r>
      <w:rPr>
        <w:noProof/>
      </w:rPr>
      <w:drawing>
        <wp:anchor distT="0" distB="0" distL="114300" distR="114300" simplePos="0" relativeHeight="251658240" behindDoc="0" locked="0" layoutInCell="1" allowOverlap="1" wp14:anchorId="36C3E592" wp14:editId="144ADFAB">
          <wp:simplePos x="4915535" y="840740"/>
          <wp:positionH relativeFrom="column">
            <wp:align>left</wp:align>
          </wp:positionH>
          <wp:positionV relativeFrom="paragraph">
            <wp:posOffset>392430</wp:posOffset>
          </wp:positionV>
          <wp:extent cx="1741805" cy="65151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00E" w:rsidRPr="6633C431">
      <w:rPr>
        <w:rFonts w:ascii="Arial" w:eastAsia="Arial" w:hAnsi="Arial" w:cs="Arial"/>
        <w:sz w:val="18"/>
        <w:szCs w:val="18"/>
      </w:rPr>
      <w:t>Fakulteta za družbene vede</w:t>
    </w:r>
    <w:r w:rsidR="00A8600E">
      <w:br/>
    </w:r>
    <w:r w:rsidR="6633C431" w:rsidRPr="6633C431">
      <w:rPr>
        <w:rFonts w:ascii="Arial" w:eastAsia="Arial" w:hAnsi="Arial" w:cs="Arial"/>
        <w:sz w:val="18"/>
        <w:szCs w:val="18"/>
      </w:rPr>
      <w:t>Kardeljeva ploščad 5</w:t>
    </w:r>
    <w:r w:rsidR="00A8600E">
      <w:br/>
    </w:r>
    <w:r w:rsidR="6633C431" w:rsidRPr="6633C431">
      <w:rPr>
        <w:rFonts w:ascii="Arial" w:eastAsia="Arial" w:hAnsi="Arial" w:cs="Arial"/>
        <w:sz w:val="18"/>
        <w:szCs w:val="18"/>
      </w:rPr>
      <w:t>SI-1000 Ljubljana</w:t>
    </w:r>
    <w:r>
      <w:rPr>
        <w:rFonts w:ascii="Arial" w:eastAsia="Arial" w:hAnsi="Arial" w:cs="Arial"/>
        <w:sz w:val="18"/>
        <w:szCs w:val="18"/>
      </w:rPr>
      <w:br/>
    </w:r>
    <w:r w:rsidR="00A8600E">
      <w:br/>
    </w:r>
    <w:r w:rsidR="00A03296" w:rsidRPr="00DF0711">
      <w:rPr>
        <w:rFonts w:ascii="Arial" w:eastAsia="Arial" w:hAnsi="Arial" w:cs="Arial"/>
        <w:i/>
        <w:iCs/>
        <w:sz w:val="18"/>
        <w:szCs w:val="18"/>
      </w:rPr>
      <w:t>Telefon:</w:t>
    </w:r>
    <w:r w:rsidR="00A03296" w:rsidRPr="00DF0711">
      <w:rPr>
        <w:rFonts w:ascii="Arial" w:eastAsia="Arial" w:hAnsi="Arial" w:cs="Arial"/>
        <w:iCs/>
        <w:sz w:val="18"/>
        <w:szCs w:val="18"/>
      </w:rPr>
      <w:t xml:space="preserve"> 01 5805 355</w:t>
    </w:r>
  </w:p>
  <w:p w:rsidR="00981758" w:rsidRDefault="00A03296" w:rsidP="00A03296">
    <w:pPr>
      <w:pStyle w:val="Header"/>
      <w:jc w:val="right"/>
      <w:rPr>
        <w:rFonts w:ascii="Arial" w:eastAsia="Arial" w:hAnsi="Arial" w:cs="Arial"/>
        <w:sz w:val="18"/>
        <w:szCs w:val="18"/>
      </w:rPr>
    </w:pPr>
    <w:r w:rsidRPr="00DF0711">
      <w:rPr>
        <w:rFonts w:ascii="Arial" w:eastAsia="Arial" w:hAnsi="Arial" w:cs="Arial"/>
        <w:i/>
        <w:iCs/>
        <w:sz w:val="18"/>
        <w:szCs w:val="18"/>
      </w:rPr>
      <w:t>E-pošta:</w:t>
    </w:r>
    <w:r w:rsidRPr="00DF0711">
      <w:rPr>
        <w:rFonts w:ascii="Arial" w:eastAsia="Arial" w:hAnsi="Arial" w:cs="Arial"/>
        <w:sz w:val="18"/>
        <w:szCs w:val="18"/>
      </w:rPr>
      <w:t xml:space="preserve"> andrej@spletno-oko.si</w:t>
    </w:r>
    <w:r>
      <w:br/>
    </w:r>
    <w:r w:rsidR="00A8600E">
      <w:rPr>
        <w:noProof/>
      </w:rPr>
      <w:drawing>
        <wp:inline distT="0" distB="0" distL="0" distR="0" wp14:anchorId="17735D7E" wp14:editId="3FD6715B">
          <wp:extent cx="5752463" cy="27940"/>
          <wp:effectExtent l="0" t="0" r="1270" b="0"/>
          <wp:docPr id="2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5752463" cy="2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600E">
      <w:br/>
    </w:r>
  </w:p>
  <w:p w:rsidR="007E64A6" w:rsidRDefault="00980C0A">
    <w:pPr>
      <w:pStyle w:val="Header"/>
      <w:jc w:val="right"/>
      <w:rPr>
        <w:rFonts w:ascii="Tahoma" w:hAnsi="Tahoma" w:cs="Tahoma"/>
      </w:rPr>
    </w:pPr>
    <w:r w:rsidRPr="00FF5E76">
      <w:rPr>
        <w:rFonts w:ascii="Arial" w:eastAsia="Arial" w:hAnsi="Arial" w:cs="Arial"/>
        <w:sz w:val="18"/>
        <w:szCs w:val="18"/>
      </w:rPr>
      <w:t xml:space="preserve">Ljubljana, </w:t>
    </w:r>
    <w:r w:rsidR="00407CE8">
      <w:rPr>
        <w:rFonts w:ascii="Arial" w:eastAsia="Arial" w:hAnsi="Arial" w:cs="Arial"/>
        <w:sz w:val="18"/>
        <w:szCs w:val="18"/>
      </w:rPr>
      <w:t>3</w:t>
    </w:r>
    <w:r w:rsidRPr="00FF5E76">
      <w:rPr>
        <w:rFonts w:ascii="Arial" w:eastAsia="Arial" w:hAnsi="Arial" w:cs="Arial"/>
        <w:sz w:val="18"/>
        <w:szCs w:val="18"/>
      </w:rPr>
      <w:t>.7.2015</w:t>
    </w:r>
  </w:p>
  <w:p w:rsidR="007E64A6" w:rsidRDefault="007E64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00E"/>
    <w:rsid w:val="00005432"/>
    <w:rsid w:val="000377EF"/>
    <w:rsid w:val="0004698F"/>
    <w:rsid w:val="000513C0"/>
    <w:rsid w:val="000603E0"/>
    <w:rsid w:val="00064E60"/>
    <w:rsid w:val="00073431"/>
    <w:rsid w:val="00097E3C"/>
    <w:rsid w:val="000C7C49"/>
    <w:rsid w:val="000D3343"/>
    <w:rsid w:val="000D3F4F"/>
    <w:rsid w:val="000E02C6"/>
    <w:rsid w:val="000F3AF3"/>
    <w:rsid w:val="001049C8"/>
    <w:rsid w:val="00114261"/>
    <w:rsid w:val="00133642"/>
    <w:rsid w:val="00137D0C"/>
    <w:rsid w:val="00141F2F"/>
    <w:rsid w:val="00144A53"/>
    <w:rsid w:val="0015641F"/>
    <w:rsid w:val="0016305A"/>
    <w:rsid w:val="00163BE1"/>
    <w:rsid w:val="001642D0"/>
    <w:rsid w:val="0016536C"/>
    <w:rsid w:val="00165BA4"/>
    <w:rsid w:val="00175435"/>
    <w:rsid w:val="001831CE"/>
    <w:rsid w:val="00186656"/>
    <w:rsid w:val="0019558A"/>
    <w:rsid w:val="001A3CC2"/>
    <w:rsid w:val="001D069A"/>
    <w:rsid w:val="001D6B5E"/>
    <w:rsid w:val="00214BC7"/>
    <w:rsid w:val="0021664E"/>
    <w:rsid w:val="00236501"/>
    <w:rsid w:val="00236A3A"/>
    <w:rsid w:val="00242426"/>
    <w:rsid w:val="0024788B"/>
    <w:rsid w:val="00273341"/>
    <w:rsid w:val="00293F97"/>
    <w:rsid w:val="00293FEE"/>
    <w:rsid w:val="00295A4A"/>
    <w:rsid w:val="002A35D2"/>
    <w:rsid w:val="002B02B7"/>
    <w:rsid w:val="002B4942"/>
    <w:rsid w:val="002C7D05"/>
    <w:rsid w:val="002D2B4D"/>
    <w:rsid w:val="002F50A8"/>
    <w:rsid w:val="00326519"/>
    <w:rsid w:val="0033326D"/>
    <w:rsid w:val="003359AC"/>
    <w:rsid w:val="00343F9F"/>
    <w:rsid w:val="00346F12"/>
    <w:rsid w:val="00356C96"/>
    <w:rsid w:val="00376E44"/>
    <w:rsid w:val="0037722F"/>
    <w:rsid w:val="00380734"/>
    <w:rsid w:val="00380D1F"/>
    <w:rsid w:val="003B35CF"/>
    <w:rsid w:val="003C01BE"/>
    <w:rsid w:val="003C2D83"/>
    <w:rsid w:val="003C46F4"/>
    <w:rsid w:val="003C4F8D"/>
    <w:rsid w:val="003D0778"/>
    <w:rsid w:val="003D1941"/>
    <w:rsid w:val="003D4CF0"/>
    <w:rsid w:val="004053ED"/>
    <w:rsid w:val="00407CE8"/>
    <w:rsid w:val="00413724"/>
    <w:rsid w:val="00417854"/>
    <w:rsid w:val="004200B4"/>
    <w:rsid w:val="00422320"/>
    <w:rsid w:val="00441155"/>
    <w:rsid w:val="0044521B"/>
    <w:rsid w:val="0044576C"/>
    <w:rsid w:val="00454F4A"/>
    <w:rsid w:val="00484998"/>
    <w:rsid w:val="004960D4"/>
    <w:rsid w:val="004B7849"/>
    <w:rsid w:val="004C407D"/>
    <w:rsid w:val="004D5268"/>
    <w:rsid w:val="00505AED"/>
    <w:rsid w:val="00532BEF"/>
    <w:rsid w:val="00545654"/>
    <w:rsid w:val="0056657F"/>
    <w:rsid w:val="00572DE0"/>
    <w:rsid w:val="00590DF1"/>
    <w:rsid w:val="005A1952"/>
    <w:rsid w:val="005A2112"/>
    <w:rsid w:val="005A639A"/>
    <w:rsid w:val="005B4663"/>
    <w:rsid w:val="005C2404"/>
    <w:rsid w:val="005D0502"/>
    <w:rsid w:val="005D3A0E"/>
    <w:rsid w:val="005E45AA"/>
    <w:rsid w:val="00607F73"/>
    <w:rsid w:val="00611422"/>
    <w:rsid w:val="00615751"/>
    <w:rsid w:val="00620043"/>
    <w:rsid w:val="00651133"/>
    <w:rsid w:val="0067079A"/>
    <w:rsid w:val="00674950"/>
    <w:rsid w:val="00690517"/>
    <w:rsid w:val="00693A09"/>
    <w:rsid w:val="006954E1"/>
    <w:rsid w:val="006A0670"/>
    <w:rsid w:val="006A1615"/>
    <w:rsid w:val="006A1A24"/>
    <w:rsid w:val="006A2748"/>
    <w:rsid w:val="006A4972"/>
    <w:rsid w:val="006C4337"/>
    <w:rsid w:val="006C4D14"/>
    <w:rsid w:val="006D1518"/>
    <w:rsid w:val="006E11D2"/>
    <w:rsid w:val="006F62EF"/>
    <w:rsid w:val="00700EE9"/>
    <w:rsid w:val="0070253A"/>
    <w:rsid w:val="007070D9"/>
    <w:rsid w:val="007071FA"/>
    <w:rsid w:val="00707F77"/>
    <w:rsid w:val="00715725"/>
    <w:rsid w:val="00721F04"/>
    <w:rsid w:val="00736065"/>
    <w:rsid w:val="00742D3E"/>
    <w:rsid w:val="007503AE"/>
    <w:rsid w:val="00760827"/>
    <w:rsid w:val="007721E9"/>
    <w:rsid w:val="00775F9B"/>
    <w:rsid w:val="00783C3D"/>
    <w:rsid w:val="00794371"/>
    <w:rsid w:val="0079606B"/>
    <w:rsid w:val="007E64A6"/>
    <w:rsid w:val="007E66BA"/>
    <w:rsid w:val="007F7D55"/>
    <w:rsid w:val="00803036"/>
    <w:rsid w:val="00810249"/>
    <w:rsid w:val="00825E71"/>
    <w:rsid w:val="00826CB3"/>
    <w:rsid w:val="00841241"/>
    <w:rsid w:val="00845269"/>
    <w:rsid w:val="00846610"/>
    <w:rsid w:val="008508AF"/>
    <w:rsid w:val="008776FA"/>
    <w:rsid w:val="00886DEE"/>
    <w:rsid w:val="00895A5E"/>
    <w:rsid w:val="008C798C"/>
    <w:rsid w:val="008D7C8A"/>
    <w:rsid w:val="008E0565"/>
    <w:rsid w:val="008E092A"/>
    <w:rsid w:val="008E4797"/>
    <w:rsid w:val="008F41DE"/>
    <w:rsid w:val="00922808"/>
    <w:rsid w:val="00932568"/>
    <w:rsid w:val="00935FBA"/>
    <w:rsid w:val="00941E76"/>
    <w:rsid w:val="00944062"/>
    <w:rsid w:val="009444DB"/>
    <w:rsid w:val="00946917"/>
    <w:rsid w:val="00952981"/>
    <w:rsid w:val="009719D4"/>
    <w:rsid w:val="00975F56"/>
    <w:rsid w:val="00980C0A"/>
    <w:rsid w:val="00981758"/>
    <w:rsid w:val="00997484"/>
    <w:rsid w:val="009A000A"/>
    <w:rsid w:val="009A6A5D"/>
    <w:rsid w:val="009A751E"/>
    <w:rsid w:val="009C785F"/>
    <w:rsid w:val="009E6EB3"/>
    <w:rsid w:val="009F7F7F"/>
    <w:rsid w:val="00A03296"/>
    <w:rsid w:val="00A04144"/>
    <w:rsid w:val="00A050C7"/>
    <w:rsid w:val="00A23F03"/>
    <w:rsid w:val="00A3177C"/>
    <w:rsid w:val="00A324C5"/>
    <w:rsid w:val="00A45292"/>
    <w:rsid w:val="00A45EAA"/>
    <w:rsid w:val="00A572C7"/>
    <w:rsid w:val="00A81BF5"/>
    <w:rsid w:val="00A8581F"/>
    <w:rsid w:val="00A85EE9"/>
    <w:rsid w:val="00A8600E"/>
    <w:rsid w:val="00AA4389"/>
    <w:rsid w:val="00AB0B20"/>
    <w:rsid w:val="00AB75D7"/>
    <w:rsid w:val="00AC78B8"/>
    <w:rsid w:val="00AD25F2"/>
    <w:rsid w:val="00AD48CC"/>
    <w:rsid w:val="00AF1B30"/>
    <w:rsid w:val="00AF48E7"/>
    <w:rsid w:val="00B00C8C"/>
    <w:rsid w:val="00B26F6A"/>
    <w:rsid w:val="00B3385E"/>
    <w:rsid w:val="00B348A5"/>
    <w:rsid w:val="00B46716"/>
    <w:rsid w:val="00B46A8C"/>
    <w:rsid w:val="00B6608D"/>
    <w:rsid w:val="00B77120"/>
    <w:rsid w:val="00B86B49"/>
    <w:rsid w:val="00B97265"/>
    <w:rsid w:val="00BA50EB"/>
    <w:rsid w:val="00BA763C"/>
    <w:rsid w:val="00BC389C"/>
    <w:rsid w:val="00BE563D"/>
    <w:rsid w:val="00BE5829"/>
    <w:rsid w:val="00BF4238"/>
    <w:rsid w:val="00BF6A92"/>
    <w:rsid w:val="00C20079"/>
    <w:rsid w:val="00C23148"/>
    <w:rsid w:val="00C310E2"/>
    <w:rsid w:val="00C42183"/>
    <w:rsid w:val="00C554A6"/>
    <w:rsid w:val="00C572FD"/>
    <w:rsid w:val="00C63989"/>
    <w:rsid w:val="00C7030B"/>
    <w:rsid w:val="00C734E7"/>
    <w:rsid w:val="00C73C1D"/>
    <w:rsid w:val="00C927CA"/>
    <w:rsid w:val="00CD5A2E"/>
    <w:rsid w:val="00CE6CE8"/>
    <w:rsid w:val="00CE71E2"/>
    <w:rsid w:val="00CE75EB"/>
    <w:rsid w:val="00CE7863"/>
    <w:rsid w:val="00CF5274"/>
    <w:rsid w:val="00D03DE2"/>
    <w:rsid w:val="00D23038"/>
    <w:rsid w:val="00D3279F"/>
    <w:rsid w:val="00D4095C"/>
    <w:rsid w:val="00D419B7"/>
    <w:rsid w:val="00D65C1C"/>
    <w:rsid w:val="00D74790"/>
    <w:rsid w:val="00D92261"/>
    <w:rsid w:val="00D95895"/>
    <w:rsid w:val="00DC1F94"/>
    <w:rsid w:val="00DF5A98"/>
    <w:rsid w:val="00E1478D"/>
    <w:rsid w:val="00E1673A"/>
    <w:rsid w:val="00E2668E"/>
    <w:rsid w:val="00E411B7"/>
    <w:rsid w:val="00E41EA2"/>
    <w:rsid w:val="00E44034"/>
    <w:rsid w:val="00E4475B"/>
    <w:rsid w:val="00E55823"/>
    <w:rsid w:val="00E60A4D"/>
    <w:rsid w:val="00E632B5"/>
    <w:rsid w:val="00E654E7"/>
    <w:rsid w:val="00E91B61"/>
    <w:rsid w:val="00E92D0C"/>
    <w:rsid w:val="00E94033"/>
    <w:rsid w:val="00EA4C3D"/>
    <w:rsid w:val="00EC7597"/>
    <w:rsid w:val="00ED3110"/>
    <w:rsid w:val="00ED702E"/>
    <w:rsid w:val="00EE54D3"/>
    <w:rsid w:val="00EF2050"/>
    <w:rsid w:val="00F0191C"/>
    <w:rsid w:val="00F02F35"/>
    <w:rsid w:val="00F1391B"/>
    <w:rsid w:val="00F1446C"/>
    <w:rsid w:val="00F277B9"/>
    <w:rsid w:val="00F34810"/>
    <w:rsid w:val="00F626D0"/>
    <w:rsid w:val="00F66498"/>
    <w:rsid w:val="00F67640"/>
    <w:rsid w:val="00F7345C"/>
    <w:rsid w:val="00F762EA"/>
    <w:rsid w:val="00F96A75"/>
    <w:rsid w:val="00FD1A91"/>
    <w:rsid w:val="00FD4021"/>
    <w:rsid w:val="00FD6B8F"/>
    <w:rsid w:val="00FE0A47"/>
    <w:rsid w:val="00FE2322"/>
    <w:rsid w:val="00FF5E76"/>
    <w:rsid w:val="6633C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sl-SI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B9"/>
    <w:rPr>
      <w:rFonts w:ascii="Tahoma" w:hAnsi="Tahoma" w:cs="Tahoma"/>
      <w:sz w:val="16"/>
      <w:szCs w:val="16"/>
      <w:lang w:eastAsia="sl-SI"/>
    </w:rPr>
  </w:style>
  <w:style w:type="table" w:styleId="TableGrid">
    <w:name w:val="Table Grid"/>
    <w:basedOn w:val="TableNormal"/>
    <w:uiPriority w:val="59"/>
    <w:rsid w:val="002B02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sl-SI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B9"/>
    <w:rPr>
      <w:rFonts w:ascii="Tahoma" w:hAnsi="Tahoma" w:cs="Tahoma"/>
      <w:sz w:val="16"/>
      <w:szCs w:val="16"/>
      <w:lang w:eastAsia="sl-SI"/>
    </w:rPr>
  </w:style>
  <w:style w:type="table" w:styleId="TableGrid">
    <w:name w:val="Table Grid"/>
    <w:basedOn w:val="TableNormal"/>
    <w:uiPriority w:val="59"/>
    <w:rsid w:val="002B02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safe.si/spletno-oko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safe.si/spletno-oko/novice/letno-porocilo-spletno-oko-2014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safe.si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7" Type="http://schemas.openxmlformats.org/officeDocument/2006/relationships/image" Target="media/image18.jpeg"/><Relationship Id="rId2" Type="http://schemas.openxmlformats.org/officeDocument/2006/relationships/image" Target="media/image13.gif"/><Relationship Id="rId1" Type="http://schemas.openxmlformats.org/officeDocument/2006/relationships/image" Target="media/image12.jp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Zadeva: Naslov</vt:lpstr>
    </vt:vector>
  </TitlesOfParts>
  <Company/>
  <LinksUpToDate>false</LinksUpToDate>
  <CharactersWithSpaces>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Zadeva: Naslov</dc:title>
  <dc:creator>Marko</dc:creator>
  <cp:lastModifiedBy>Uporabnik</cp:lastModifiedBy>
  <cp:revision>269</cp:revision>
  <cp:lastPrinted>2014-10-16T11:20:00Z</cp:lastPrinted>
  <dcterms:created xsi:type="dcterms:W3CDTF">2015-06-29T12:05:00Z</dcterms:created>
  <dcterms:modified xsi:type="dcterms:W3CDTF">2015-07-03T11:58:00Z</dcterms:modified>
</cp:coreProperties>
</file>